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654772" w:rsidRPr="00D9741A" w:rsidRDefault="00E62A6D" w:rsidP="00654772">
      <w:r>
        <w:rPr>
          <w:color w:val="000000"/>
        </w:rPr>
        <w:t>Oznaka razdoblja: 2018</w:t>
      </w:r>
      <w:r w:rsidR="00654772" w:rsidRPr="00D9741A">
        <w:rPr>
          <w:color w:val="000000"/>
        </w:rPr>
        <w:t>-12</w:t>
      </w:r>
    </w:p>
    <w:p w:rsidR="00C965F1" w:rsidRDefault="00C965F1" w:rsidP="00C965F1"/>
    <w:p w:rsidR="00C965F1" w:rsidRDefault="00C965F1" w:rsidP="00C965F1">
      <w:pPr>
        <w:jc w:val="center"/>
      </w:pP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BILJEŠKE</w:t>
      </w: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UZ OBRAZAC OBVEZE</w:t>
      </w:r>
    </w:p>
    <w:p w:rsidR="008F4E63" w:rsidRPr="00F04A73" w:rsidRDefault="00E62A6D" w:rsidP="008F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01.01.2018. DO 31.12.2018</w:t>
      </w:r>
      <w:r w:rsidR="008F4E63" w:rsidRPr="00F04A73">
        <w:rPr>
          <w:b/>
          <w:sz w:val="28"/>
          <w:szCs w:val="28"/>
        </w:rPr>
        <w:t>. GODINE</w:t>
      </w:r>
    </w:p>
    <w:p w:rsidR="00C965F1" w:rsidRDefault="00C965F1" w:rsidP="00C965F1"/>
    <w:p w:rsidR="00C965F1" w:rsidRDefault="00C965F1" w:rsidP="00C965F1"/>
    <w:p w:rsidR="00C965F1" w:rsidRDefault="00C965F1" w:rsidP="00C965F1">
      <w:r>
        <w:t>Bilješke broj 1</w:t>
      </w:r>
    </w:p>
    <w:p w:rsidR="00C965F1" w:rsidRDefault="00C965F1" w:rsidP="00C965F1"/>
    <w:p w:rsidR="00C965F1" w:rsidRPr="00A63A00" w:rsidRDefault="00C965F1" w:rsidP="00C965F1">
      <w:r w:rsidRPr="00A63A00">
        <w:t xml:space="preserve">Stanje dospjelih obveza na kraju izvještajnog razdoblja </w:t>
      </w:r>
      <w:r w:rsidR="001633D7" w:rsidRPr="00A63A00">
        <w:t>iznosi</w:t>
      </w:r>
    </w:p>
    <w:p w:rsidR="00C965F1" w:rsidRPr="00A63A00" w:rsidRDefault="00C965F1" w:rsidP="00C965F1">
      <w:r w:rsidRPr="00A63A00">
        <w:t>- ob</w:t>
      </w:r>
      <w:r w:rsidR="00A63A00" w:rsidRPr="00A63A00">
        <w:t>vez</w:t>
      </w:r>
      <w:r w:rsidR="00E62A6D">
        <w:t>e za rashode poslovanja 308,83</w:t>
      </w:r>
      <w:r w:rsidRPr="00A63A00">
        <w:t>kn</w:t>
      </w:r>
    </w:p>
    <w:p w:rsidR="00C965F1" w:rsidRPr="00A63A00" w:rsidRDefault="00C965F1" w:rsidP="00C965F1">
      <w:r w:rsidRPr="00A63A00">
        <w:t>- obveze za nabavu nef</w:t>
      </w:r>
      <w:r w:rsidR="00176719" w:rsidRPr="00A63A00">
        <w:t xml:space="preserve">inancijske imovine iznose </w:t>
      </w:r>
      <w:r w:rsidR="00A63A00" w:rsidRPr="00A63A00">
        <w:t>6.000,00</w:t>
      </w:r>
      <w:r w:rsidRPr="00A63A00">
        <w:t>kn</w:t>
      </w:r>
    </w:p>
    <w:p w:rsidR="00C965F1" w:rsidRDefault="00C965F1" w:rsidP="00C965F1"/>
    <w:p w:rsidR="00C965F1" w:rsidRDefault="00C965F1" w:rsidP="00C965F1"/>
    <w:p w:rsidR="00C965F1" w:rsidRDefault="00C965F1" w:rsidP="00C965F1">
      <w:r>
        <w:t>Bilješke broj 2</w:t>
      </w:r>
    </w:p>
    <w:p w:rsidR="008F4E63" w:rsidRDefault="008F4E63" w:rsidP="008F4E63"/>
    <w:p w:rsidR="008F4E63" w:rsidRDefault="008F4E63" w:rsidP="008F4E63">
      <w:r>
        <w:t>Stanje nedospjelih obveza na kraju izvještajno</w:t>
      </w:r>
      <w:r w:rsidR="00A63A00">
        <w:t>g razdoblja iskazanih na AOP 092</w:t>
      </w:r>
      <w:r>
        <w:t xml:space="preserve"> Obveze za rashode poslovanja sastoji se od:</w:t>
      </w:r>
    </w:p>
    <w:p w:rsidR="008F4E63" w:rsidRDefault="008F4E63" w:rsidP="00C965F1"/>
    <w:p w:rsidR="00C965F1" w:rsidRPr="008A7B7E" w:rsidRDefault="00C965F1" w:rsidP="00C965F1"/>
    <w:p w:rsidR="000A3DFB" w:rsidRDefault="001633D7" w:rsidP="001633D7">
      <w:pPr>
        <w:pStyle w:val="Odlomakpopisa"/>
        <w:numPr>
          <w:ilvl w:val="0"/>
          <w:numId w:val="1"/>
        </w:numPr>
      </w:pPr>
      <w:r>
        <w:t>Obveza za zaposlene:</w:t>
      </w:r>
    </w:p>
    <w:p w:rsidR="00A63A00" w:rsidRDefault="00A63A00" w:rsidP="00A63A0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762"/>
        <w:gridCol w:w="1583"/>
        <w:gridCol w:w="1176"/>
      </w:tblGrid>
      <w:tr w:rsidR="002E01D7" w:rsidTr="00E62A6D">
        <w:tc>
          <w:tcPr>
            <w:tcW w:w="0" w:type="auto"/>
          </w:tcPr>
          <w:p w:rsidR="00E62A6D" w:rsidRDefault="00E62A6D" w:rsidP="00A63A00">
            <w:r>
              <w:t>Račun</w:t>
            </w:r>
          </w:p>
        </w:tc>
        <w:tc>
          <w:tcPr>
            <w:tcW w:w="0" w:type="auto"/>
          </w:tcPr>
          <w:p w:rsidR="00E62A6D" w:rsidRDefault="00E62A6D" w:rsidP="00A63A00">
            <w:r>
              <w:t>Naziv</w:t>
            </w:r>
          </w:p>
        </w:tc>
        <w:tc>
          <w:tcPr>
            <w:tcW w:w="0" w:type="auto"/>
          </w:tcPr>
          <w:p w:rsidR="00E62A6D" w:rsidRDefault="00E62A6D" w:rsidP="00A63A00">
            <w:r>
              <w:t>Opis</w:t>
            </w:r>
          </w:p>
        </w:tc>
        <w:tc>
          <w:tcPr>
            <w:tcW w:w="0" w:type="auto"/>
          </w:tcPr>
          <w:p w:rsidR="00E62A6D" w:rsidRDefault="00E62A6D" w:rsidP="00A63A00">
            <w:r>
              <w:t>Iznos</w:t>
            </w:r>
          </w:p>
        </w:tc>
      </w:tr>
      <w:tr w:rsidR="002E01D7" w:rsidTr="00E62A6D">
        <w:tc>
          <w:tcPr>
            <w:tcW w:w="0" w:type="auto"/>
          </w:tcPr>
          <w:p w:rsidR="00E62A6D" w:rsidRDefault="00E62A6D" w:rsidP="00A63A00">
            <w:r>
              <w:t>23111</w:t>
            </w:r>
          </w:p>
        </w:tc>
        <w:tc>
          <w:tcPr>
            <w:tcW w:w="0" w:type="auto"/>
          </w:tcPr>
          <w:p w:rsidR="00E62A6D" w:rsidRDefault="00E62A6D" w:rsidP="00A63A00">
            <w:r>
              <w:t xml:space="preserve">Obveze </w:t>
            </w:r>
            <w:r w:rsidR="002E01D7">
              <w:t xml:space="preserve"> za zaposlene</w:t>
            </w:r>
          </w:p>
        </w:tc>
        <w:tc>
          <w:tcPr>
            <w:tcW w:w="0" w:type="auto"/>
          </w:tcPr>
          <w:p w:rsidR="00E62A6D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E62A6D" w:rsidRDefault="002E01D7" w:rsidP="002E01D7">
            <w:pPr>
              <w:jc w:val="right"/>
            </w:pPr>
            <w:r>
              <w:t>18.471,95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23141</w:t>
            </w:r>
          </w:p>
        </w:tc>
        <w:tc>
          <w:tcPr>
            <w:tcW w:w="0" w:type="auto"/>
          </w:tcPr>
          <w:p w:rsidR="002E01D7" w:rsidRDefault="002E01D7" w:rsidP="00A63A00">
            <w:r>
              <w:t>Porez na dohodak</w:t>
            </w:r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1.907,99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23142</w:t>
            </w:r>
          </w:p>
        </w:tc>
        <w:tc>
          <w:tcPr>
            <w:tcW w:w="0" w:type="auto"/>
          </w:tcPr>
          <w:p w:rsidR="002E01D7" w:rsidRDefault="002E01D7" w:rsidP="00A63A00">
            <w:r>
              <w:t>Prirez porezu na dohodak</w:t>
            </w:r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168,59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23151</w:t>
            </w:r>
          </w:p>
        </w:tc>
        <w:tc>
          <w:tcPr>
            <w:tcW w:w="0" w:type="auto"/>
          </w:tcPr>
          <w:p w:rsidR="002E01D7" w:rsidRDefault="002E01D7" w:rsidP="00A63A00">
            <w:r>
              <w:t>Doprinos za MIO I stup</w:t>
            </w:r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3.852,85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23152</w:t>
            </w:r>
          </w:p>
        </w:tc>
        <w:tc>
          <w:tcPr>
            <w:tcW w:w="0" w:type="auto"/>
          </w:tcPr>
          <w:p w:rsidR="002E01D7" w:rsidRDefault="002E01D7" w:rsidP="00A63A00">
            <w:r>
              <w:t>Doprinos za MIO II stup</w:t>
            </w:r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DA09FF">
            <w:pPr>
              <w:jc w:val="right"/>
            </w:pPr>
            <w:r>
              <w:t>1.284,</w:t>
            </w:r>
            <w:r w:rsidR="00DA09FF">
              <w:t>2</w:t>
            </w:r>
            <w:r>
              <w:t>9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23162</w:t>
            </w:r>
          </w:p>
        </w:tc>
        <w:tc>
          <w:tcPr>
            <w:tcW w:w="0" w:type="auto"/>
          </w:tcPr>
          <w:p w:rsidR="002E01D7" w:rsidRDefault="002E01D7" w:rsidP="002E01D7">
            <w:r>
              <w:t xml:space="preserve">Obveze za doprinos za obvezno </w:t>
            </w:r>
            <w:proofErr w:type="spellStart"/>
            <w:r>
              <w:t>zo</w:t>
            </w:r>
            <w:proofErr w:type="spellEnd"/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DA09FF" w:rsidP="002E01D7">
            <w:pPr>
              <w:jc w:val="right"/>
            </w:pPr>
            <w:r>
              <w:t>3.852</w:t>
            </w:r>
            <w:r w:rsidR="002E01D7">
              <w:t>,85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23163</w:t>
            </w:r>
          </w:p>
        </w:tc>
        <w:tc>
          <w:tcPr>
            <w:tcW w:w="0" w:type="auto"/>
          </w:tcPr>
          <w:p w:rsidR="002E01D7" w:rsidRDefault="002E01D7" w:rsidP="00A63A00">
            <w:r>
              <w:t>Obveze za doprinos za zapošljavanje</w:t>
            </w:r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436,66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23164</w:t>
            </w:r>
          </w:p>
        </w:tc>
        <w:tc>
          <w:tcPr>
            <w:tcW w:w="0" w:type="auto"/>
          </w:tcPr>
          <w:p w:rsidR="002E01D7" w:rsidRDefault="002E01D7" w:rsidP="00A63A00">
            <w:r>
              <w:t xml:space="preserve">Obveze za doprinos za </w:t>
            </w:r>
            <w:proofErr w:type="spellStart"/>
            <w:r>
              <w:t>zo</w:t>
            </w:r>
            <w:proofErr w:type="spellEnd"/>
            <w:r>
              <w:t xml:space="preserve"> zaštite </w:t>
            </w:r>
            <w:proofErr w:type="spellStart"/>
            <w:r>
              <w:t>zdr</w:t>
            </w:r>
            <w:proofErr w:type="spellEnd"/>
          </w:p>
        </w:tc>
        <w:tc>
          <w:tcPr>
            <w:tcW w:w="0" w:type="auto"/>
          </w:tcPr>
          <w:p w:rsidR="002E01D7" w:rsidRDefault="002E01D7" w:rsidP="00A63A00">
            <w:r>
              <w:t>Plaća 12/2018</w:t>
            </w:r>
          </w:p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128,42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/>
        </w:tc>
        <w:tc>
          <w:tcPr>
            <w:tcW w:w="0" w:type="auto"/>
          </w:tcPr>
          <w:p w:rsidR="002E01D7" w:rsidRDefault="002E01D7" w:rsidP="00A63A00">
            <w:r>
              <w:t xml:space="preserve">Ukupno </w:t>
            </w:r>
          </w:p>
        </w:tc>
        <w:tc>
          <w:tcPr>
            <w:tcW w:w="0" w:type="auto"/>
          </w:tcPr>
          <w:p w:rsidR="002E01D7" w:rsidRDefault="002E01D7" w:rsidP="00A63A00"/>
        </w:tc>
        <w:tc>
          <w:tcPr>
            <w:tcW w:w="0" w:type="auto"/>
          </w:tcPr>
          <w:p w:rsidR="002E01D7" w:rsidRDefault="002E01D7" w:rsidP="002E01D7">
            <w:pPr>
              <w:jc w:val="right"/>
            </w:pPr>
            <w:r>
              <w:t>30.103,60</w:t>
            </w:r>
          </w:p>
        </w:tc>
      </w:tr>
    </w:tbl>
    <w:p w:rsidR="00A63A00" w:rsidRDefault="00A63A00" w:rsidP="00A63A00"/>
    <w:p w:rsidR="006B3ED9" w:rsidRDefault="006B3ED9" w:rsidP="004A35E5">
      <w:bookmarkStart w:id="0" w:name="_GoBack"/>
      <w:bookmarkEnd w:id="0"/>
    </w:p>
    <w:p w:rsidR="005540FD" w:rsidRDefault="00F21322" w:rsidP="005540FD">
      <w:pPr>
        <w:pStyle w:val="Odlomakpopisa"/>
        <w:numPr>
          <w:ilvl w:val="0"/>
          <w:numId w:val="1"/>
        </w:numPr>
      </w:pPr>
      <w:r>
        <w:t>Obveza za</w:t>
      </w:r>
      <w:r w:rsidR="001633D7">
        <w:t xml:space="preserve"> rashode</w:t>
      </w:r>
      <w:r>
        <w:t xml:space="preserve"> poslovanja</w:t>
      </w:r>
    </w:p>
    <w:p w:rsidR="001633D7" w:rsidRDefault="001633D7" w:rsidP="001633D7"/>
    <w:p w:rsidR="00812F25" w:rsidRDefault="00812F25" w:rsidP="001633D7">
      <w:pPr>
        <w:rPr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882"/>
        <w:gridCol w:w="3089"/>
        <w:gridCol w:w="1176"/>
      </w:tblGrid>
      <w:tr w:rsidR="00DA09FF" w:rsidTr="00010842"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Račun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Iznos</w:t>
            </w:r>
          </w:p>
        </w:tc>
      </w:tr>
      <w:tr w:rsidR="00DA09FF" w:rsidTr="00010842"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23221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 xml:space="preserve">Uredski materijal i ostali materijalni 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</w:p>
        </w:tc>
      </w:tr>
      <w:tr w:rsidR="00DA09FF" w:rsidTr="00010842"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DA09FF" w:rsidRDefault="00467371" w:rsidP="001633D7">
            <w:pPr>
              <w:rPr>
                <w:noProof/>
              </w:rPr>
            </w:pPr>
            <w:r>
              <w:rPr>
                <w:noProof/>
              </w:rPr>
              <w:t>Hagleitner Hygiene Hrvatska d.o.o.</w:t>
            </w:r>
          </w:p>
        </w:tc>
        <w:tc>
          <w:tcPr>
            <w:tcW w:w="0" w:type="auto"/>
          </w:tcPr>
          <w:p w:rsidR="00DA09FF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33701-1</w:t>
            </w:r>
          </w:p>
        </w:tc>
        <w:tc>
          <w:tcPr>
            <w:tcW w:w="0" w:type="auto"/>
          </w:tcPr>
          <w:p w:rsidR="00DA09FF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464,89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Milčić d.o.o.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2012-2-390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30,00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Minimarket Ivanićko Graberje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144/Posl1/11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65,92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23223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Energija i gorivo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d.o.o. Čazma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0010088-1803106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7.171,12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Hep opskrba d.o.o.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0010009620-181220-9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5.772,91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23231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Usluge telefona, pošte i prijevoza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Iskon inernet d.d.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1317246/posl3/1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279,46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23234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Komunalne usluge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vodovod d.o.o.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Račun 001088-1802607</w:t>
            </w:r>
          </w:p>
        </w:tc>
        <w:tc>
          <w:tcPr>
            <w:tcW w:w="0" w:type="auto"/>
          </w:tcPr>
          <w:p w:rsidR="00467371" w:rsidRDefault="00467371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78,02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d.o.o.</w:t>
            </w:r>
          </w:p>
        </w:tc>
        <w:tc>
          <w:tcPr>
            <w:tcW w:w="0" w:type="auto"/>
          </w:tcPr>
          <w:p w:rsidR="00467371" w:rsidRDefault="00010842" w:rsidP="001633D7">
            <w:pPr>
              <w:rPr>
                <w:noProof/>
              </w:rPr>
            </w:pPr>
            <w:r>
              <w:rPr>
                <w:noProof/>
              </w:rPr>
              <w:t>Račun 0010088-1802998</w:t>
            </w:r>
          </w:p>
        </w:tc>
        <w:tc>
          <w:tcPr>
            <w:tcW w:w="0" w:type="auto"/>
          </w:tcPr>
          <w:p w:rsidR="00467371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92,80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23237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Intelektualne i osobne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Razvojna agencija Čazma d.o.o.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Račun 308/v/1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1.962,50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23238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Računalne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Link2 d.o.o.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Račun 938/p1/1/2018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750,00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23239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Ostale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Hep opskrba d.o.o.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Račun 0010009620-181220-9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39,55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23241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Obveze za naknade troškova osobama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Plaća 12/2018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373,57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23293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Reprezentacija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Pr="00010842" w:rsidRDefault="00010842" w:rsidP="002C4DDC">
            <w:pPr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UO Brzi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Račun 243/p2/99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488,00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Minimarket Ivanićko Graberje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145/posl1/11</w:t>
            </w: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242,97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Ukupno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010842">
            <w:pPr>
              <w:jc w:val="right"/>
              <w:rPr>
                <w:noProof/>
              </w:rPr>
            </w:pPr>
            <w:r>
              <w:rPr>
                <w:noProof/>
              </w:rPr>
              <w:t>17.811,74</w:t>
            </w:r>
          </w:p>
        </w:tc>
      </w:tr>
    </w:tbl>
    <w:p w:rsidR="00A63A00" w:rsidRDefault="00A63A00" w:rsidP="001633D7">
      <w:pPr>
        <w:rPr>
          <w:noProof/>
        </w:rPr>
      </w:pPr>
    </w:p>
    <w:p w:rsidR="00A63A00" w:rsidRDefault="00B23305" w:rsidP="00B23305">
      <w:pPr>
        <w:pStyle w:val="Odlomakpopisa"/>
        <w:numPr>
          <w:ilvl w:val="0"/>
          <w:numId w:val="1"/>
        </w:numPr>
      </w:pPr>
      <w:r>
        <w:t>Obveze za bankarske usluge i usluge platnog prometa</w:t>
      </w:r>
    </w:p>
    <w:p w:rsidR="00B23305" w:rsidRDefault="00B23305" w:rsidP="00B23305">
      <w:pPr>
        <w:pStyle w:val="Odlomakpopis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5381"/>
        <w:gridCol w:w="1850"/>
        <w:gridCol w:w="876"/>
      </w:tblGrid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Račun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Iznos</w:t>
            </w: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23431</w:t>
            </w:r>
          </w:p>
        </w:tc>
        <w:tc>
          <w:tcPr>
            <w:tcW w:w="0" w:type="auto"/>
          </w:tcPr>
          <w:p w:rsidR="00B23305" w:rsidRDefault="00B23305" w:rsidP="00B23305">
            <w:pPr>
              <w:rPr>
                <w:noProof/>
              </w:rPr>
            </w:pPr>
            <w:r>
              <w:t>Obveze za bankarske usluge i usluge platnog prometa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J&amp;T banka</w:t>
            </w:r>
          </w:p>
        </w:tc>
        <w:tc>
          <w:tcPr>
            <w:tcW w:w="0" w:type="auto"/>
          </w:tcPr>
          <w:p w:rsidR="00B23305" w:rsidRDefault="00B23305" w:rsidP="00B23305">
            <w:pPr>
              <w:rPr>
                <w:noProof/>
              </w:rPr>
            </w:pPr>
            <w:r>
              <w:rPr>
                <w:noProof/>
              </w:rPr>
              <w:t>Račun 20181201</w:t>
            </w:r>
          </w:p>
        </w:tc>
        <w:tc>
          <w:tcPr>
            <w:tcW w:w="0" w:type="auto"/>
          </w:tcPr>
          <w:p w:rsidR="00B23305" w:rsidRDefault="00B23305" w:rsidP="002C4DDC">
            <w:pPr>
              <w:jc w:val="right"/>
              <w:rPr>
                <w:noProof/>
              </w:rPr>
            </w:pPr>
            <w:r>
              <w:rPr>
                <w:noProof/>
              </w:rPr>
              <w:t>191,00</w:t>
            </w: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Ukupno</w:t>
            </w:r>
          </w:p>
        </w:tc>
        <w:tc>
          <w:tcPr>
            <w:tcW w:w="0" w:type="auto"/>
          </w:tcPr>
          <w:p w:rsidR="00B23305" w:rsidRDefault="00B23305" w:rsidP="00B23305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jc w:val="right"/>
              <w:rPr>
                <w:noProof/>
              </w:rPr>
            </w:pPr>
            <w:r>
              <w:rPr>
                <w:noProof/>
              </w:rPr>
              <w:t>191,00</w:t>
            </w:r>
          </w:p>
        </w:tc>
      </w:tr>
    </w:tbl>
    <w:p w:rsidR="005540FD" w:rsidRDefault="005540FD" w:rsidP="001633D7"/>
    <w:p w:rsidR="005540FD" w:rsidRDefault="005540FD" w:rsidP="001633D7"/>
    <w:p w:rsidR="00C965F1" w:rsidRDefault="00C965F1" w:rsidP="00C965F1">
      <w:r>
        <w:t xml:space="preserve">U </w:t>
      </w:r>
      <w:r w:rsidR="00647C45">
        <w:t xml:space="preserve">Čazmi, </w:t>
      </w:r>
      <w:r w:rsidR="00A63A00">
        <w:t>30.01</w:t>
      </w:r>
      <w:r w:rsidR="007745C1">
        <w:t>.201</w:t>
      </w:r>
      <w:r w:rsidR="00E62A6D">
        <w:t>9</w:t>
      </w:r>
      <w:r>
        <w:t>.</w:t>
      </w:r>
    </w:p>
    <w:p w:rsidR="00C965F1" w:rsidRDefault="00C965F1" w:rsidP="00C965F1">
      <w:pPr>
        <w:ind w:left="360"/>
      </w:pPr>
    </w:p>
    <w:p w:rsidR="00C869D7" w:rsidRDefault="00C869D7" w:rsidP="00C965F1">
      <w:pPr>
        <w:ind w:left="360"/>
      </w:pPr>
    </w:p>
    <w:p w:rsidR="00C965F1" w:rsidRDefault="00C965F1" w:rsidP="00C965F1">
      <w:r>
        <w:t>OSOBA ZA KONTAKT:</w:t>
      </w:r>
      <w:r>
        <w:tab/>
      </w:r>
      <w:r>
        <w:tab/>
      </w:r>
      <w:r>
        <w:tab/>
      </w:r>
      <w:r>
        <w:tab/>
        <w:t>ZAKONSKI PREDSTAVNIK:</w:t>
      </w:r>
    </w:p>
    <w:p w:rsidR="00C965F1" w:rsidRDefault="00B23305" w:rsidP="00C965F1">
      <w:r>
        <w:t>Snježana Mišković</w:t>
      </w:r>
    </w:p>
    <w:p w:rsidR="00C965F1" w:rsidRDefault="00C965F1" w:rsidP="00C965F1"/>
    <w:p w:rsidR="00C965F1" w:rsidRDefault="00C965F1" w:rsidP="00C965F1">
      <w:r>
        <w:t>Telefon: 043/771-095</w:t>
      </w:r>
      <w:r>
        <w:tab/>
      </w:r>
      <w:r>
        <w:tab/>
      </w:r>
      <w:r>
        <w:tab/>
      </w:r>
      <w:r>
        <w:tab/>
      </w:r>
      <w:r>
        <w:tab/>
        <w:t xml:space="preserve">    Jadranka Kruljac-Sever</w:t>
      </w:r>
    </w:p>
    <w:p w:rsidR="003428D1" w:rsidRDefault="004A35E5" w:rsidP="004A35E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64770</wp:posOffset>
            </wp:positionV>
            <wp:extent cx="1706880" cy="1609344"/>
            <wp:effectExtent l="0" t="0" r="7620" b="0"/>
            <wp:wrapTight wrapText="bothSides">
              <wp:wrapPolygon edited="0">
                <wp:start x="0" y="0"/>
                <wp:lineTo x="0" y="21225"/>
                <wp:lineTo x="21455" y="21225"/>
                <wp:lineTo x="2145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s-potpis do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8D1" w:rsidSect="00A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66E"/>
    <w:multiLevelType w:val="hybridMultilevel"/>
    <w:tmpl w:val="112E844C"/>
    <w:lvl w:ilvl="0" w:tplc="640A4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CF2"/>
    <w:rsid w:val="00010842"/>
    <w:rsid w:val="000657B0"/>
    <w:rsid w:val="000A3DFB"/>
    <w:rsid w:val="001633D7"/>
    <w:rsid w:val="00176719"/>
    <w:rsid w:val="002013CB"/>
    <w:rsid w:val="002E01D7"/>
    <w:rsid w:val="002E2A65"/>
    <w:rsid w:val="003428D1"/>
    <w:rsid w:val="00363561"/>
    <w:rsid w:val="00464120"/>
    <w:rsid w:val="00467371"/>
    <w:rsid w:val="004A35E5"/>
    <w:rsid w:val="004E353B"/>
    <w:rsid w:val="005540FD"/>
    <w:rsid w:val="00647C45"/>
    <w:rsid w:val="0065320C"/>
    <w:rsid w:val="00654772"/>
    <w:rsid w:val="006B3ED9"/>
    <w:rsid w:val="007745C1"/>
    <w:rsid w:val="007F3CF6"/>
    <w:rsid w:val="0080721E"/>
    <w:rsid w:val="00812F25"/>
    <w:rsid w:val="008F4E63"/>
    <w:rsid w:val="00977516"/>
    <w:rsid w:val="00A22869"/>
    <w:rsid w:val="00A63A00"/>
    <w:rsid w:val="00B23305"/>
    <w:rsid w:val="00B41B32"/>
    <w:rsid w:val="00BE5071"/>
    <w:rsid w:val="00BE6132"/>
    <w:rsid w:val="00C869D7"/>
    <w:rsid w:val="00C965F1"/>
    <w:rsid w:val="00DA09FF"/>
    <w:rsid w:val="00DD5D16"/>
    <w:rsid w:val="00DE39C5"/>
    <w:rsid w:val="00E33CF2"/>
    <w:rsid w:val="00E62A6D"/>
    <w:rsid w:val="00ED4CBA"/>
    <w:rsid w:val="00F2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3327"/>
  <w15:docId w15:val="{D1DF4D50-20F1-4C21-B327-9AD34A9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6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3EC2-2150-4E8E-97B5-1D247B21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KruljacSever</cp:lastModifiedBy>
  <cp:revision>4</cp:revision>
  <cp:lastPrinted>2017-01-29T11:43:00Z</cp:lastPrinted>
  <dcterms:created xsi:type="dcterms:W3CDTF">2019-01-30T14:04:00Z</dcterms:created>
  <dcterms:modified xsi:type="dcterms:W3CDTF">2019-01-31T12:05:00Z</dcterms:modified>
</cp:coreProperties>
</file>